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6DCEB" w14:textId="5C53A557" w:rsidR="007214BC" w:rsidRDefault="007214BC" w:rsidP="007214BC">
      <w:pPr>
        <w:spacing w:after="0" w:line="276" w:lineRule="auto"/>
        <w:rPr>
          <w:rFonts w:eastAsia="Calibri" w:cstheme="minorHAnsi"/>
          <w:lang w:eastAsia="en-GB"/>
        </w:rPr>
      </w:pPr>
      <w:r>
        <w:rPr>
          <w:rFonts w:eastAsia="Calibri" w:cstheme="minorHAnsi"/>
          <w:lang w:eastAsia="en-GB"/>
        </w:rPr>
        <w:t>Dear,</w:t>
      </w:r>
      <w:r w:rsidR="00FA0BA6">
        <w:rPr>
          <w:rFonts w:eastAsia="Calibri" w:cstheme="minorHAnsi"/>
          <w:lang w:eastAsia="en-GB"/>
        </w:rPr>
        <w:t xml:space="preserve"> “First name”</w:t>
      </w:r>
    </w:p>
    <w:p w14:paraId="5961F9D1" w14:textId="77777777" w:rsidR="00FA0BA6" w:rsidRDefault="007214BC" w:rsidP="007214BC">
      <w:pPr>
        <w:spacing w:after="0" w:line="276" w:lineRule="auto"/>
        <w:rPr>
          <w:rFonts w:eastAsia="Calibri" w:cstheme="minorHAnsi"/>
          <w:lang w:eastAsia="en-GB"/>
        </w:rPr>
      </w:pPr>
      <w:r>
        <w:rPr>
          <w:rFonts w:eastAsia="Calibri" w:cstheme="minorHAnsi"/>
          <w:lang w:eastAsia="en-GB"/>
        </w:rPr>
        <w:t xml:space="preserve">I have added you to the Website Database and the </w:t>
      </w:r>
      <w:r w:rsidR="00FA0BA6">
        <w:rPr>
          <w:rFonts w:eastAsia="Calibri" w:cstheme="minorHAnsi"/>
          <w:lang w:eastAsia="en-GB"/>
        </w:rPr>
        <w:t>“section”</w:t>
      </w:r>
      <w:r>
        <w:rPr>
          <w:rFonts w:eastAsia="Calibri" w:cstheme="minorHAnsi"/>
          <w:lang w:eastAsia="en-GB"/>
        </w:rPr>
        <w:t xml:space="preserve"> mailing list</w:t>
      </w:r>
    </w:p>
    <w:p w14:paraId="3B9625BF" w14:textId="1EB9AC75" w:rsidR="007214BC" w:rsidRDefault="007214BC" w:rsidP="007214BC">
      <w:pPr>
        <w:spacing w:after="0" w:line="276" w:lineRule="auto"/>
        <w:rPr>
          <w:rFonts w:eastAsia="Calibri" w:cstheme="minorHAnsi"/>
          <w:lang w:eastAsia="en-GB"/>
        </w:rPr>
      </w:pPr>
      <w:r>
        <w:rPr>
          <w:rFonts w:eastAsia="Calibri" w:cstheme="minorHAnsi"/>
          <w:lang w:eastAsia="en-GB"/>
        </w:rPr>
        <w:t xml:space="preserve"> (</w:t>
      </w:r>
      <w:r w:rsidR="00FA0BA6">
        <w:rPr>
          <w:rFonts w:eastAsia="Calibri" w:cstheme="minorHAnsi"/>
          <w:lang w:eastAsia="en-GB"/>
        </w:rPr>
        <w:t>“section”</w:t>
      </w:r>
      <w:r w:rsidR="00FA0BA6" w:rsidRPr="007214BC">
        <w:rPr>
          <w:rFonts w:eastAsia="Calibri" w:cstheme="minorHAnsi"/>
          <w:lang w:eastAsia="en-GB"/>
        </w:rPr>
        <w:t>@</w:t>
      </w:r>
      <w:r w:rsidR="00D67854" w:rsidRPr="007214BC">
        <w:rPr>
          <w:rFonts w:eastAsia="Calibri" w:cstheme="minorHAnsi"/>
          <w:lang w:eastAsia="en-GB"/>
        </w:rPr>
        <w:t>ipshospchoir.org.uk</w:t>
      </w:r>
      <w:r w:rsidR="00D67854">
        <w:rPr>
          <w:rFonts w:eastAsia="Calibri" w:cstheme="minorHAnsi"/>
          <w:lang w:eastAsia="en-GB"/>
        </w:rPr>
        <w:t>) through</w:t>
      </w:r>
      <w:r>
        <w:rPr>
          <w:rFonts w:eastAsia="Calibri" w:cstheme="minorHAnsi"/>
          <w:lang w:eastAsia="en-GB"/>
        </w:rPr>
        <w:t xml:space="preserve"> which you will receive correspondence regarding rehearsals, performances etc. Your Mobile Number has been added to our text message system. This is used if we need you to urgently check your email for matters such as performances or rehearsals etc. A text message will be sent to your mobile from IHCC. Please follow the procedure below to login to the Website for the first time. If you have any problems with access to the Website don’t hesitate to contact me.</w:t>
      </w:r>
    </w:p>
    <w:p w14:paraId="0A32EC54" w14:textId="77777777" w:rsidR="007214BC" w:rsidRDefault="007214BC" w:rsidP="007214BC">
      <w:pPr>
        <w:spacing w:after="0" w:line="276" w:lineRule="auto"/>
        <w:rPr>
          <w:rFonts w:eastAsia="Calibri" w:cstheme="minorHAnsi"/>
          <w:lang w:eastAsia="en-GB"/>
        </w:rPr>
      </w:pPr>
    </w:p>
    <w:p w14:paraId="5EA1011F" w14:textId="77777777" w:rsidR="007214BC" w:rsidRDefault="007214BC" w:rsidP="007214BC">
      <w:pPr>
        <w:spacing w:after="0" w:line="276" w:lineRule="auto"/>
        <w:rPr>
          <w:rFonts w:eastAsia="Calibri" w:cstheme="minorHAnsi"/>
          <w:lang w:eastAsia="en-GB"/>
        </w:rPr>
      </w:pPr>
      <w:r>
        <w:rPr>
          <w:rFonts w:eastAsia="Calibri" w:cstheme="minorHAnsi"/>
          <w:lang w:eastAsia="en-GB"/>
        </w:rPr>
        <w:t>Kind Regards</w:t>
      </w:r>
    </w:p>
    <w:p w14:paraId="61B4DB5A" w14:textId="77777777" w:rsidR="007214BC" w:rsidRDefault="007214BC" w:rsidP="007214BC">
      <w:pPr>
        <w:spacing w:after="0" w:line="276" w:lineRule="auto"/>
        <w:rPr>
          <w:rFonts w:eastAsia="Calibri" w:cstheme="minorHAnsi"/>
          <w:lang w:eastAsia="en-GB"/>
        </w:rPr>
      </w:pPr>
    </w:p>
    <w:p w14:paraId="724FE468" w14:textId="2FF16D41" w:rsidR="007214BC" w:rsidRDefault="00FA0BA6" w:rsidP="007214BC">
      <w:pPr>
        <w:spacing w:after="0" w:line="276" w:lineRule="auto"/>
        <w:rPr>
          <w:rFonts w:eastAsia="Calibri" w:cstheme="minorHAnsi"/>
          <w:lang w:eastAsia="en-GB"/>
        </w:rPr>
      </w:pPr>
      <w:r>
        <w:rPr>
          <w:rFonts w:eastAsia="Calibri" w:cstheme="minorHAnsi"/>
          <w:lang w:eastAsia="en-GB"/>
        </w:rPr>
        <w:t>Soo Norman</w:t>
      </w:r>
    </w:p>
    <w:p w14:paraId="5BF931A6" w14:textId="01F2A1BF" w:rsidR="00FA0BA6" w:rsidRDefault="00FA0BA6" w:rsidP="007214BC">
      <w:pPr>
        <w:spacing w:after="0" w:line="276" w:lineRule="auto"/>
        <w:rPr>
          <w:rFonts w:eastAsia="Calibri" w:cstheme="minorHAnsi"/>
          <w:lang w:eastAsia="en-GB"/>
        </w:rPr>
      </w:pPr>
    </w:p>
    <w:p w14:paraId="5433DA34" w14:textId="2CC6CE28" w:rsidR="00FA0BA6" w:rsidRDefault="00FA0BA6" w:rsidP="007214BC">
      <w:pPr>
        <w:spacing w:after="0" w:line="276" w:lineRule="auto"/>
        <w:rPr>
          <w:rFonts w:eastAsia="Calibri" w:cstheme="minorHAnsi"/>
          <w:lang w:eastAsia="en-GB"/>
        </w:rPr>
      </w:pPr>
      <w:r>
        <w:rPr>
          <w:rFonts w:eastAsia="Calibri" w:cstheme="minorHAnsi"/>
          <w:lang w:eastAsia="en-GB"/>
        </w:rPr>
        <w:t>Membership Secretary</w:t>
      </w:r>
    </w:p>
    <w:p w14:paraId="7DFA6C61" w14:textId="77777777" w:rsidR="007214BC" w:rsidRDefault="007214BC" w:rsidP="007214BC">
      <w:pPr>
        <w:spacing w:after="0" w:line="276" w:lineRule="auto"/>
        <w:rPr>
          <w:rFonts w:eastAsia="Calibri" w:cstheme="minorHAnsi"/>
          <w:lang w:eastAsia="en-GB"/>
        </w:rPr>
      </w:pPr>
    </w:p>
    <w:p w14:paraId="0B1CB629" w14:textId="77777777" w:rsidR="007214BC" w:rsidRDefault="007214BC" w:rsidP="007214BC">
      <w:pPr>
        <w:spacing w:after="0" w:line="276" w:lineRule="auto"/>
        <w:rPr>
          <w:rFonts w:eastAsia="Calibri" w:cstheme="minorHAnsi"/>
          <w:lang w:eastAsia="en-GB"/>
        </w:rPr>
      </w:pPr>
    </w:p>
    <w:p w14:paraId="6784EC2E" w14:textId="77777777" w:rsidR="007214BC" w:rsidRDefault="007214BC" w:rsidP="007214BC">
      <w:pPr>
        <w:spacing w:after="0" w:line="276" w:lineRule="auto"/>
        <w:rPr>
          <w:rFonts w:eastAsia="Calibri" w:cstheme="minorHAnsi"/>
          <w:lang w:eastAsia="en-GB"/>
        </w:rPr>
      </w:pPr>
      <w:r>
        <w:rPr>
          <w:rFonts w:eastAsia="Calibri" w:cstheme="minorHAnsi"/>
          <w:lang w:eastAsia="en-GB"/>
        </w:rPr>
        <w:t xml:space="preserve">The first time you log in click on the Choir Members Area Option at the bottom of the Information Menu Bar. Click on Login then complete the username box with your email address, click on ‘Forgotten Password’. An email will be sent to your registered email address. If you don’t receive an email after a couple of minutes please check in your “Junk” folder. Clicking the link within the email will then take you to a page on the website which will allow you to change your password. Click on “Choir Members Area” then Login and type in your username and password, you will now have access to the Music Scores and MP3 files. </w:t>
      </w:r>
    </w:p>
    <w:p w14:paraId="71657DC5" w14:textId="06155832" w:rsidR="007214BC" w:rsidRDefault="007214BC" w:rsidP="007214BC">
      <w:pPr>
        <w:spacing w:after="0" w:line="276" w:lineRule="auto"/>
        <w:rPr>
          <w:rFonts w:eastAsia="Calibri" w:cstheme="minorHAnsi"/>
          <w:lang w:eastAsia="en-GB"/>
        </w:rPr>
      </w:pPr>
      <w:r>
        <w:rPr>
          <w:rFonts w:eastAsia="Calibri" w:cstheme="minorHAnsi"/>
          <w:lang w:eastAsia="en-GB"/>
        </w:rPr>
        <w:t xml:space="preserve">Facebook and Twitter pages for IHCC can be accessed by clicking on the </w:t>
      </w:r>
      <w:r>
        <w:rPr>
          <w:rFonts w:eastAsia="Calibri" w:cstheme="minorHAnsi"/>
          <w:noProof/>
          <w:lang w:eastAsia="en-GB"/>
        </w:rPr>
        <w:drawing>
          <wp:inline distT="0" distB="0" distL="0" distR="0" wp14:anchorId="089892A8" wp14:editId="4841242B">
            <wp:extent cx="247650" cy="247650"/>
            <wp:effectExtent l="0" t="0" r="0" b="0"/>
            <wp:docPr id="4" name="Picture 4" descr="cid:image001.png@01D2679A.0876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679A.0876227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eastAsia="Calibri" w:cstheme="minorHAnsi"/>
          <w:lang w:eastAsia="en-GB"/>
        </w:rPr>
        <w:t>  </w:t>
      </w:r>
      <w:r>
        <w:rPr>
          <w:rFonts w:eastAsia="Calibri" w:cstheme="minorHAnsi"/>
          <w:noProof/>
          <w:lang w:eastAsia="en-GB"/>
        </w:rPr>
        <w:drawing>
          <wp:inline distT="0" distB="0" distL="0" distR="0" wp14:anchorId="603EF4EC" wp14:editId="40DF7ABC">
            <wp:extent cx="247650" cy="247650"/>
            <wp:effectExtent l="0" t="0" r="0" b="0"/>
            <wp:docPr id="3" name="Picture 3" descr="cid:image002.png@01D2679A.0876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2679A.0876227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eastAsia="Calibri" w:cstheme="minorHAnsi"/>
          <w:lang w:eastAsia="en-GB"/>
        </w:rPr>
        <w:t> Icons on the Website.</w:t>
      </w:r>
    </w:p>
    <w:p w14:paraId="5D96DF55" w14:textId="77777777" w:rsidR="007214BC" w:rsidRDefault="007214BC" w:rsidP="007214BC">
      <w:pPr>
        <w:spacing w:after="0" w:line="276" w:lineRule="auto"/>
        <w:rPr>
          <w:rFonts w:eastAsia="Calibri" w:cstheme="minorHAnsi"/>
          <w:lang w:eastAsia="en-GB"/>
        </w:rPr>
      </w:pPr>
    </w:p>
    <w:p w14:paraId="0002A7F5" w14:textId="54BAB004" w:rsidR="007214BC" w:rsidRDefault="007214BC" w:rsidP="007214BC">
      <w:pPr>
        <w:pStyle w:val="NoSpacing"/>
        <w:rPr>
          <w:rFonts w:cstheme="minorHAnsi"/>
        </w:rPr>
      </w:pPr>
      <w:r>
        <w:rPr>
          <w:rStyle w:val="Heading2Char"/>
          <w:rFonts w:cstheme="minorHAnsi"/>
        </w:rPr>
        <w:t>Facebook:</w:t>
      </w:r>
      <w:r>
        <w:rPr>
          <w:rStyle w:val="Heading2Char"/>
          <w:rFonts w:cstheme="minorHAnsi"/>
        </w:rPr>
        <w:tab/>
      </w:r>
      <w:hyperlink r:id="rId8" w:history="1">
        <w:r w:rsidRPr="00A667F7">
          <w:rPr>
            <w:rStyle w:val="Hyperlink"/>
            <w:rFonts w:asciiTheme="majorHAnsi" w:eastAsiaTheme="majorEastAsia" w:hAnsiTheme="majorHAnsi" w:cstheme="minorHAnsi"/>
            <w:sz w:val="26"/>
            <w:szCs w:val="26"/>
          </w:rPr>
          <w:t>https://www.facebook.com/groups/420954481306091/#</w:t>
        </w:r>
      </w:hyperlink>
      <w:r>
        <w:rPr>
          <w:rFonts w:cstheme="minorHAnsi"/>
        </w:rPr>
        <w:t xml:space="preserve"> .</w:t>
      </w:r>
      <w:r>
        <w:rPr>
          <w:rStyle w:val="Heading2Char"/>
          <w:rFonts w:cstheme="minorHAnsi"/>
        </w:rPr>
        <w:br/>
      </w:r>
      <w:r>
        <w:rPr>
          <w:rFonts w:cstheme="minorHAnsi"/>
        </w:rPr>
        <w:t xml:space="preserve">We use our Facebook page for late announcements, broadcasting points of interest and general reminders. It’s a useful forum if you have Facebook access but is not an essential requirement. </w:t>
      </w:r>
    </w:p>
    <w:p w14:paraId="00F220F3" w14:textId="22727F21" w:rsidR="007214BC" w:rsidRDefault="007214BC" w:rsidP="007214BC">
      <w:pPr>
        <w:pStyle w:val="NoSpacing"/>
        <w:rPr>
          <w:rStyle w:val="Heading1Char"/>
          <w:rFonts w:cstheme="minorHAnsi"/>
        </w:rPr>
      </w:pPr>
      <w:r>
        <w:rPr>
          <w:rStyle w:val="Heading2Char"/>
          <w:rFonts w:cstheme="minorHAnsi"/>
        </w:rPr>
        <w:t>Twitter:</w:t>
      </w:r>
      <w:r>
        <w:rPr>
          <w:rStyle w:val="Heading2Char"/>
          <w:rFonts w:cstheme="minorHAnsi"/>
        </w:rPr>
        <w:tab/>
      </w:r>
      <w:hyperlink r:id="rId9" w:history="1">
        <w:r>
          <w:rPr>
            <w:rStyle w:val="Heading2Char"/>
            <w:rFonts w:cstheme="minorHAnsi"/>
          </w:rPr>
          <w:t>https://twitter.com/IpsHospComChoir</w:t>
        </w:r>
      </w:hyperlink>
      <w:r>
        <w:rPr>
          <w:rStyle w:val="Heading2Char"/>
          <w:rFonts w:cstheme="minorHAnsi"/>
        </w:rPr>
        <w:br/>
      </w:r>
      <w:r>
        <w:rPr>
          <w:rFonts w:cstheme="minorHAnsi"/>
        </w:rPr>
        <w:t>Our Twitter feed is used mainly for sharing information with the wider public and we announce our performances and general news to the world here. Again, it’s not essential for you to have a Twitter account</w:t>
      </w:r>
    </w:p>
    <w:sectPr w:rsidR="00721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C1"/>
    <w:rsid w:val="000103C1"/>
    <w:rsid w:val="001A11C6"/>
    <w:rsid w:val="007214BC"/>
    <w:rsid w:val="00D67854"/>
    <w:rsid w:val="00FA0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FF48"/>
  <w15:chartTrackingRefBased/>
  <w15:docId w15:val="{386DC192-D8FD-409B-A19B-61FF4626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1"/>
    <w:pPr>
      <w:spacing w:line="254" w:lineRule="auto"/>
    </w:pPr>
  </w:style>
  <w:style w:type="paragraph" w:styleId="Heading1">
    <w:name w:val="heading 1"/>
    <w:basedOn w:val="Normal"/>
    <w:next w:val="Normal"/>
    <w:link w:val="Heading1Char"/>
    <w:uiPriority w:val="9"/>
    <w:qFormat/>
    <w:rsid w:val="000103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03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3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103C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103C1"/>
    <w:rPr>
      <w:color w:val="0563C1" w:themeColor="hyperlink"/>
      <w:u w:val="single"/>
    </w:rPr>
  </w:style>
  <w:style w:type="paragraph" w:styleId="NoSpacing">
    <w:name w:val="No Spacing"/>
    <w:uiPriority w:val="1"/>
    <w:qFormat/>
    <w:rsid w:val="000103C1"/>
    <w:pPr>
      <w:spacing w:after="0" w:line="240" w:lineRule="auto"/>
    </w:pPr>
  </w:style>
  <w:style w:type="character" w:styleId="UnresolvedMention">
    <w:name w:val="Unresolved Mention"/>
    <w:basedOn w:val="DefaultParagraphFont"/>
    <w:uiPriority w:val="99"/>
    <w:semiHidden/>
    <w:unhideWhenUsed/>
    <w:rsid w:val="007214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51665">
      <w:bodyDiv w:val="1"/>
      <w:marLeft w:val="0"/>
      <w:marRight w:val="0"/>
      <w:marTop w:val="0"/>
      <w:marBottom w:val="0"/>
      <w:divBdr>
        <w:top w:val="none" w:sz="0" w:space="0" w:color="auto"/>
        <w:left w:val="none" w:sz="0" w:space="0" w:color="auto"/>
        <w:bottom w:val="none" w:sz="0" w:space="0" w:color="auto"/>
        <w:right w:val="none" w:sz="0" w:space="0" w:color="auto"/>
      </w:divBdr>
    </w:div>
    <w:div w:id="65962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420954481306091/" TargetMode="External"/><Relationship Id="rId3" Type="http://schemas.openxmlformats.org/officeDocument/2006/relationships/webSettings" Target="webSettings.xml"/><Relationship Id="rId7" Type="http://schemas.openxmlformats.org/officeDocument/2006/relationships/image" Target="cid:image002.png@01D2679A.087622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cid:image001.png@01D2679A.0876227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twitter.com/IpsHospComCho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Riches</dc:creator>
  <cp:keywords/>
  <dc:description/>
  <cp:lastModifiedBy>Philip Riches</cp:lastModifiedBy>
  <cp:revision>4</cp:revision>
  <dcterms:created xsi:type="dcterms:W3CDTF">2018-01-14T13:15:00Z</dcterms:created>
  <dcterms:modified xsi:type="dcterms:W3CDTF">2021-10-07T14:53:00Z</dcterms:modified>
</cp:coreProperties>
</file>